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6A17C8A8" w:rsidR="00D61F1B" w:rsidRPr="00B264EC" w:rsidRDefault="00D61F1B" w:rsidP="00003297">
      <w:pPr>
        <w:jc w:val="right"/>
      </w:pPr>
      <w:r w:rsidRPr="00B264EC">
        <w:t xml:space="preserve">Warszawa, </w:t>
      </w:r>
      <w:r w:rsidR="00A652CB">
        <w:t>25</w:t>
      </w:r>
      <w:r w:rsidR="00C43F20">
        <w:t>.0</w:t>
      </w:r>
      <w:r w:rsidR="00E412D3">
        <w:t>4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75FB7FF2" w:rsidR="00BD4577" w:rsidRDefault="000A4529" w:rsidP="00BD4577">
      <w:pPr>
        <w:jc w:val="center"/>
        <w:rPr>
          <w:b/>
          <w:bCs/>
        </w:rPr>
      </w:pPr>
      <w:r>
        <w:rPr>
          <w:b/>
          <w:bCs/>
        </w:rPr>
        <w:t>Regeneracja, nawilżenie i tonizacja</w:t>
      </w:r>
    </w:p>
    <w:p w14:paraId="7C52FDAF" w14:textId="00595B96" w:rsidR="004E606C" w:rsidRDefault="000A4529" w:rsidP="00BD4577">
      <w:pPr>
        <w:jc w:val="center"/>
        <w:rPr>
          <w:b/>
          <w:bCs/>
        </w:rPr>
      </w:pPr>
      <w:r>
        <w:rPr>
          <w:b/>
          <w:bCs/>
        </w:rPr>
        <w:t xml:space="preserve">Naturalna moc </w:t>
      </w:r>
      <w:r w:rsidR="004F4608">
        <w:rPr>
          <w:b/>
          <w:bCs/>
        </w:rPr>
        <w:t>kwiatowych hydrolatów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793FBAAE" w14:textId="25E333DB" w:rsidR="00C20420" w:rsidRPr="00F300E2" w:rsidRDefault="00E935FE" w:rsidP="00283A29">
      <w:pPr>
        <w:jc w:val="both"/>
        <w:rPr>
          <w:b/>
          <w:bCs/>
        </w:rPr>
      </w:pPr>
      <w:r w:rsidRPr="00F300E2">
        <w:rPr>
          <w:b/>
          <w:bCs/>
        </w:rPr>
        <w:t xml:space="preserve">Hydrolaty </w:t>
      </w:r>
      <w:r w:rsidR="00E92AC7" w:rsidRPr="00F300E2">
        <w:rPr>
          <w:b/>
          <w:bCs/>
        </w:rPr>
        <w:t>to synonim tradycji i multifunkcjonalności w kosmetyce.</w:t>
      </w:r>
      <w:r w:rsidR="00151634" w:rsidRPr="00F300E2">
        <w:rPr>
          <w:b/>
          <w:bCs/>
        </w:rPr>
        <w:t xml:space="preserve"> Inspirowane </w:t>
      </w:r>
      <w:r w:rsidR="008E3D71" w:rsidRPr="00F300E2">
        <w:rPr>
          <w:b/>
          <w:bCs/>
        </w:rPr>
        <w:t xml:space="preserve">kwiatowymi aromatami uwielbianymi już przez nasze babcie, </w:t>
      </w:r>
      <w:r w:rsidR="00723499">
        <w:rPr>
          <w:b/>
          <w:bCs/>
        </w:rPr>
        <w:t>ostatnio</w:t>
      </w:r>
      <w:r w:rsidR="003648A6" w:rsidRPr="00F300E2">
        <w:rPr>
          <w:b/>
          <w:bCs/>
        </w:rPr>
        <w:t xml:space="preserve"> przeżywają prawdziwy renesans. Normalizują, łagodzą, regenerują i </w:t>
      </w:r>
      <w:r w:rsidR="00F24109" w:rsidRPr="00F300E2">
        <w:rPr>
          <w:b/>
          <w:bCs/>
        </w:rPr>
        <w:t>nawilżają. Mogą zastąpić tonik i być częścią składową domowej maski. Latem – to must-ha</w:t>
      </w:r>
      <w:r w:rsidR="00F300E2" w:rsidRPr="00F300E2">
        <w:rPr>
          <w:b/>
          <w:bCs/>
        </w:rPr>
        <w:t xml:space="preserve">ve każdej plażowej torebki. Jak </w:t>
      </w:r>
      <w:r w:rsidR="00907F6E">
        <w:rPr>
          <w:b/>
          <w:bCs/>
        </w:rPr>
        <w:t>wy</w:t>
      </w:r>
      <w:r w:rsidR="00F300E2" w:rsidRPr="00F300E2">
        <w:rPr>
          <w:b/>
          <w:bCs/>
        </w:rPr>
        <w:t xml:space="preserve">korzystać </w:t>
      </w:r>
      <w:r w:rsidR="00907F6E">
        <w:rPr>
          <w:b/>
          <w:bCs/>
        </w:rPr>
        <w:t>moc</w:t>
      </w:r>
      <w:r w:rsidR="00F300E2" w:rsidRPr="00F300E2">
        <w:rPr>
          <w:b/>
          <w:bCs/>
        </w:rPr>
        <w:t xml:space="preserve"> hydrolatów?</w:t>
      </w:r>
    </w:p>
    <w:p w14:paraId="6B3EECC9" w14:textId="6F1879ED" w:rsidR="006908A2" w:rsidRDefault="000319E4" w:rsidP="00283A29">
      <w:pPr>
        <w:jc w:val="both"/>
        <w:rPr>
          <w:b/>
          <w:bCs/>
        </w:rPr>
      </w:pPr>
      <w:r w:rsidRPr="00DB0FA8">
        <w:t xml:space="preserve">Rynek beauty pełen jest trendów, nowości i </w:t>
      </w:r>
      <w:r w:rsidR="004A130C" w:rsidRPr="00DB0FA8">
        <w:t>mód. Jedne z nich mijają, a drugie zajmują stałe miejsce w</w:t>
      </w:r>
      <w:r w:rsidR="00907F6E">
        <w:t> </w:t>
      </w:r>
      <w:r w:rsidR="004A130C" w:rsidRPr="00DB0FA8">
        <w:t>codziennym rytuale pielęgnacyjnym. Jednym z takich, pokochanych przez rynek</w:t>
      </w:r>
      <w:r w:rsidR="00E935FE">
        <w:t>,</w:t>
      </w:r>
      <w:r w:rsidR="004A130C" w:rsidRPr="00DB0FA8">
        <w:t xml:space="preserve"> trendów</w:t>
      </w:r>
      <w:r w:rsidR="009E046C" w:rsidRPr="00DB0FA8">
        <w:t xml:space="preserve"> – są hydrolaty. Uwielbiane przez nasze babcie tzw. „wody kwiatowe”, przez lata odrobine zapomniane, teraz </w:t>
      </w:r>
      <w:r w:rsidR="00C20AD3" w:rsidRPr="00DB0FA8">
        <w:t>przeżywają prawdziwy boom!</w:t>
      </w:r>
      <w:r w:rsidR="00C20AD3">
        <w:rPr>
          <w:b/>
          <w:bCs/>
        </w:rPr>
        <w:t xml:space="preserve"> Do czego można wykorzystać hydrolaty i jak wybrać te</w:t>
      </w:r>
      <w:r w:rsidR="00030FAC">
        <w:rPr>
          <w:b/>
          <w:bCs/>
        </w:rPr>
        <w:t> </w:t>
      </w:r>
      <w:r w:rsidR="00C20AD3">
        <w:rPr>
          <w:b/>
          <w:bCs/>
        </w:rPr>
        <w:t>najodpowiedniejsze dla siebie? Kosmetolog radzi.</w:t>
      </w:r>
    </w:p>
    <w:p w14:paraId="54A0926B" w14:textId="47513E72" w:rsidR="00B47499" w:rsidRDefault="0004518C" w:rsidP="00FD63B1">
      <w:pPr>
        <w:jc w:val="center"/>
        <w:rPr>
          <w:b/>
          <w:bCs/>
        </w:rPr>
      </w:pPr>
      <w:r>
        <w:rPr>
          <w:b/>
          <w:bCs/>
        </w:rPr>
        <w:t>H</w:t>
      </w:r>
      <w:r w:rsidR="00AB4170">
        <w:rPr>
          <w:b/>
          <w:bCs/>
        </w:rPr>
        <w:t>it beauty</w:t>
      </w:r>
      <w:r w:rsidR="008D07B2">
        <w:rPr>
          <w:b/>
          <w:bCs/>
        </w:rPr>
        <w:t xml:space="preserve"> z nutą tradycji</w:t>
      </w:r>
    </w:p>
    <w:p w14:paraId="23FDD47A" w14:textId="19F413CC" w:rsidR="00B47499" w:rsidRDefault="00B47499" w:rsidP="00EA416B">
      <w:pPr>
        <w:jc w:val="both"/>
      </w:pPr>
      <w:r w:rsidRPr="00B47499">
        <w:t xml:space="preserve">Staranny </w:t>
      </w:r>
      <w:r>
        <w:t xml:space="preserve">codzienny rytuał pielęgnacyjny to </w:t>
      </w:r>
      <w:r w:rsidR="0004518C">
        <w:t xml:space="preserve">absolutny must </w:t>
      </w:r>
      <w:r>
        <w:t xml:space="preserve">dla pięknego, zdrowego wyglądu cery. </w:t>
      </w:r>
      <w:r w:rsidR="008418CE">
        <w:t>Służą nam do niego ulubione produkty do mycia</w:t>
      </w:r>
      <w:r w:rsidR="001517A9">
        <w:t xml:space="preserve"> i demakijażu</w:t>
      </w:r>
      <w:r w:rsidR="008418CE">
        <w:t xml:space="preserve">, perfekcyjnie dobrane </w:t>
      </w:r>
      <w:r w:rsidR="001517A9">
        <w:t>kremy i…</w:t>
      </w:r>
      <w:r w:rsidR="00FD63B1">
        <w:t> </w:t>
      </w:r>
      <w:r w:rsidR="001517A9">
        <w:t>no</w:t>
      </w:r>
      <w:r w:rsidR="009660F8">
        <w:t> </w:t>
      </w:r>
      <w:r w:rsidR="001517A9">
        <w:t xml:space="preserve">właśnie! Coraz częściej sięgamy </w:t>
      </w:r>
      <w:r w:rsidR="00FB43BA">
        <w:t xml:space="preserve">także </w:t>
      </w:r>
      <w:r w:rsidR="001517A9">
        <w:t xml:space="preserve">po hydrolaty. </w:t>
      </w:r>
      <w:r w:rsidR="00B01014">
        <w:t>Na rynku prym wiodą te pochodzenia kwiatowego:</w:t>
      </w:r>
      <w:r w:rsidR="00DB67EE">
        <w:t xml:space="preserve"> np.</w:t>
      </w:r>
      <w:r w:rsidR="00B01014">
        <w:t xml:space="preserve"> ró</w:t>
      </w:r>
      <w:r w:rsidR="00DB67EE">
        <w:t>ż</w:t>
      </w:r>
      <w:r w:rsidR="00B01014">
        <w:t>any, konwaliowy</w:t>
      </w:r>
      <w:r w:rsidR="00DB67EE">
        <w:t>, czy fiołkowy. Do czego mogą posłużyć?</w:t>
      </w:r>
    </w:p>
    <w:p w14:paraId="00DDE0C9" w14:textId="6BF16457" w:rsidR="00EA416B" w:rsidRPr="00A87871" w:rsidRDefault="00DB67EE" w:rsidP="00EA416B">
      <w:pPr>
        <w:jc w:val="both"/>
        <w:rPr>
          <w:b/>
          <w:bCs/>
        </w:rPr>
      </w:pPr>
      <w:r>
        <w:t xml:space="preserve">Eksperci podpowiadają, że </w:t>
      </w:r>
      <w:r w:rsidR="00143507">
        <w:t xml:space="preserve">hydrolaty idealnie sprawdzają się do odświeżania i przemywania </w:t>
      </w:r>
      <w:r w:rsidR="009E23C8">
        <w:t>twarzy</w:t>
      </w:r>
      <w:r w:rsidR="00B46DB5">
        <w:t xml:space="preserve">. Mogą także pełnić funkcję tonizującą – a więc </w:t>
      </w:r>
      <w:r w:rsidR="00FE54B0">
        <w:t>pomagać w utrzymaniu odpowiedniego, lekko kwaśnego pH skóry.</w:t>
      </w:r>
      <w:r w:rsidR="00A87871">
        <w:rPr>
          <w:b/>
          <w:bCs/>
        </w:rPr>
        <w:t xml:space="preserve"> </w:t>
      </w:r>
      <w:r w:rsidR="00EA416B">
        <w:t>Podczas ciepłych dni przynoszą ulgę i ukojenie, służąc jako mgiełki do twarzy o pięknym</w:t>
      </w:r>
      <w:r w:rsidR="001E395B">
        <w:t>, delikatnym</w:t>
      </w:r>
      <w:r w:rsidR="00EA416B">
        <w:t xml:space="preserve"> zapachu. </w:t>
      </w:r>
      <w:r w:rsidR="00B8301C">
        <w:t>Są</w:t>
      </w:r>
      <w:r w:rsidR="009A1BDF">
        <w:t xml:space="preserve"> to kosmetyki multifunkcjonalne, dlatego</w:t>
      </w:r>
      <w:r w:rsidR="00D80B04">
        <w:t xml:space="preserve"> rynek kosmetyczny </w:t>
      </w:r>
      <w:r w:rsidR="001054DF">
        <w:t>pokochał je całym sercem. Czym są hydrolaty i jak powstają?</w:t>
      </w:r>
    </w:p>
    <w:p w14:paraId="4EDCB948" w14:textId="27844087" w:rsidR="00EA416B" w:rsidRDefault="001054DF" w:rsidP="00FD63B1">
      <w:pPr>
        <w:jc w:val="center"/>
        <w:rPr>
          <w:b/>
          <w:bCs/>
        </w:rPr>
      </w:pPr>
      <w:r>
        <w:rPr>
          <w:b/>
          <w:bCs/>
        </w:rPr>
        <w:t>Wody kwiatowe</w:t>
      </w:r>
      <w:r w:rsidR="006D44E9">
        <w:rPr>
          <w:b/>
          <w:bCs/>
        </w:rPr>
        <w:t xml:space="preserve"> </w:t>
      </w:r>
      <w:r w:rsidR="00CC72E6">
        <w:rPr>
          <w:b/>
          <w:bCs/>
        </w:rPr>
        <w:t>na bazie olejków eterycznych</w:t>
      </w:r>
    </w:p>
    <w:p w14:paraId="6F28FB8E" w14:textId="4F95034B" w:rsidR="005F3FF0" w:rsidRPr="005F3FF0" w:rsidRDefault="005F3FF0" w:rsidP="00EE7679">
      <w:pPr>
        <w:jc w:val="both"/>
      </w:pPr>
      <w:r w:rsidRPr="005F3FF0">
        <w:t xml:space="preserve">Hasło: hydrolaty nieodłącznie </w:t>
      </w:r>
      <w:r>
        <w:t xml:space="preserve">związane jest z kwiatami, ponieważ to właśnie </w:t>
      </w:r>
      <w:r w:rsidR="00D902E5">
        <w:t>kwiaty</w:t>
      </w:r>
      <w:r>
        <w:t xml:space="preserve"> </w:t>
      </w:r>
      <w:r w:rsidR="00F71510">
        <w:t>najczęściej służą do produkcji olejków eterycznych</w:t>
      </w:r>
      <w:r w:rsidR="00D902E5">
        <w:t xml:space="preserve"> </w:t>
      </w:r>
      <w:r w:rsidR="007965D0">
        <w:t>–</w:t>
      </w:r>
      <w:r w:rsidR="00D902E5">
        <w:t xml:space="preserve"> </w:t>
      </w:r>
      <w:r w:rsidR="007965D0">
        <w:t xml:space="preserve">kluczowego składnika </w:t>
      </w:r>
      <w:r w:rsidR="007A11DC">
        <w:t>„wód kwiatowych”</w:t>
      </w:r>
      <w:r w:rsidR="00F71510">
        <w:t>.</w:t>
      </w:r>
      <w:r w:rsidR="005E2B1F">
        <w:t xml:space="preserve"> Nasze babcie wierzyły w</w:t>
      </w:r>
      <w:r w:rsidR="009660F8">
        <w:t> </w:t>
      </w:r>
      <w:r w:rsidR="005E2B1F">
        <w:t xml:space="preserve">moc </w:t>
      </w:r>
      <w:r w:rsidR="007965D0">
        <w:t>natury</w:t>
      </w:r>
      <w:r w:rsidR="005E2B1F">
        <w:t>… i miały rację!</w:t>
      </w:r>
      <w:r w:rsidR="007B52F2">
        <w:t xml:space="preserve"> Kwiatowe ekstrakty </w:t>
      </w:r>
      <w:r w:rsidR="00FC3845">
        <w:t>– odpowiednio dobrane do potrzeb skóry</w:t>
      </w:r>
      <w:r w:rsidR="007A11DC">
        <w:t>,</w:t>
      </w:r>
      <w:r w:rsidR="00FC3845">
        <w:t xml:space="preserve"> są dla niej prawdziwym skarbem.</w:t>
      </w:r>
      <w:r w:rsidR="007965D0">
        <w:t xml:space="preserve"> </w:t>
      </w:r>
    </w:p>
    <w:p w14:paraId="57416CF3" w14:textId="700D8A63" w:rsidR="0010479B" w:rsidRDefault="00EA416B" w:rsidP="0010479B">
      <w:pPr>
        <w:jc w:val="both"/>
        <w:rPr>
          <w:b/>
          <w:bCs/>
        </w:rPr>
      </w:pPr>
      <w:r>
        <w:t>–</w:t>
      </w:r>
      <w:r>
        <w:rPr>
          <w:i/>
          <w:iCs/>
        </w:rPr>
        <w:t xml:space="preserve"> Hydrolaty </w:t>
      </w:r>
      <w:r w:rsidR="00D436AD">
        <w:rPr>
          <w:i/>
          <w:iCs/>
        </w:rPr>
        <w:t>inaczej nazywane są wodami kwiatowymi</w:t>
      </w:r>
      <w:r>
        <w:rPr>
          <w:i/>
          <w:iCs/>
        </w:rPr>
        <w:t xml:space="preserve">. </w:t>
      </w:r>
      <w:r w:rsidR="00D436AD">
        <w:rPr>
          <w:i/>
          <w:iCs/>
        </w:rPr>
        <w:t>Powstają</w:t>
      </w:r>
      <w:r>
        <w:rPr>
          <w:i/>
          <w:iCs/>
        </w:rPr>
        <w:t xml:space="preserve"> w procesie destylacji olejków eterycznych z parą wodną. </w:t>
      </w:r>
      <w:r w:rsidR="00D436AD">
        <w:rPr>
          <w:i/>
          <w:iCs/>
        </w:rPr>
        <w:t>Najczęściej</w:t>
      </w:r>
      <w:r>
        <w:rPr>
          <w:i/>
          <w:iCs/>
        </w:rPr>
        <w:t xml:space="preserve"> zawierają od 1 do 2 proc. olejków eterycznych.</w:t>
      </w:r>
      <w:r w:rsidR="00B8301C">
        <w:rPr>
          <w:i/>
          <w:iCs/>
        </w:rPr>
        <w:t xml:space="preserve"> Ich </w:t>
      </w:r>
      <w:r>
        <w:rPr>
          <w:i/>
          <w:iCs/>
        </w:rPr>
        <w:t xml:space="preserve">działanie </w:t>
      </w:r>
      <w:r w:rsidR="004F6401">
        <w:rPr>
          <w:i/>
          <w:iCs/>
        </w:rPr>
        <w:t xml:space="preserve">zależy </w:t>
      </w:r>
      <w:r w:rsidR="00B8301C">
        <w:rPr>
          <w:i/>
          <w:iCs/>
        </w:rPr>
        <w:t xml:space="preserve">więc </w:t>
      </w:r>
      <w:r w:rsidR="004F6401">
        <w:rPr>
          <w:i/>
          <w:iCs/>
        </w:rPr>
        <w:t>w praktyce</w:t>
      </w:r>
      <w:r>
        <w:rPr>
          <w:i/>
          <w:iCs/>
        </w:rPr>
        <w:t xml:space="preserve"> od właściwości olejku, jaki zawiera</w:t>
      </w:r>
      <w:r w:rsidR="00B8301C">
        <w:rPr>
          <w:i/>
          <w:iCs/>
        </w:rPr>
        <w:t>ją</w:t>
      </w:r>
      <w:r>
        <w:rPr>
          <w:i/>
          <w:iCs/>
        </w:rPr>
        <w:t xml:space="preserve"> </w:t>
      </w:r>
      <w:r>
        <w:t xml:space="preserve">– </w:t>
      </w:r>
      <w:r w:rsidRPr="00D61F1B">
        <w:rPr>
          <w:b/>
          <w:bCs/>
        </w:rPr>
        <w:t>mówi Agnieszka Kowalska, Medical Advisor, ekspert marki Sielanka.</w:t>
      </w:r>
      <w:r>
        <w:rPr>
          <w:b/>
          <w:bCs/>
        </w:rPr>
        <w:t xml:space="preserve"> </w:t>
      </w:r>
      <w:r w:rsidRPr="00E10E27">
        <w:t>–</w:t>
      </w:r>
      <w:r>
        <w:rPr>
          <w:b/>
          <w:bCs/>
        </w:rPr>
        <w:t xml:space="preserve"> </w:t>
      </w:r>
      <w:r w:rsidRPr="002407B1">
        <w:rPr>
          <w:i/>
          <w:iCs/>
        </w:rPr>
        <w:t xml:space="preserve">A zatem </w:t>
      </w:r>
      <w:r w:rsidR="004F6401">
        <w:rPr>
          <w:i/>
          <w:iCs/>
        </w:rPr>
        <w:t>hydrolat fiołkowy będzie idealny dla</w:t>
      </w:r>
      <w:r w:rsidR="009E23C8">
        <w:rPr>
          <w:i/>
          <w:iCs/>
        </w:rPr>
        <w:t> </w:t>
      </w:r>
      <w:r w:rsidR="004F6401">
        <w:rPr>
          <w:i/>
          <w:iCs/>
        </w:rPr>
        <w:t>skóry trądzikowej, ponieważ normalizuje i pomaga zmniejszać wydzielanie sebum. Z kolei różany</w:t>
      </w:r>
      <w:r w:rsidR="0010479B">
        <w:rPr>
          <w:i/>
          <w:iCs/>
        </w:rPr>
        <w:t xml:space="preserve"> zadziała tonizująco i</w:t>
      </w:r>
      <w:r w:rsidR="00A07C18">
        <w:rPr>
          <w:i/>
          <w:iCs/>
        </w:rPr>
        <w:t> </w:t>
      </w:r>
      <w:r w:rsidR="0010479B">
        <w:rPr>
          <w:i/>
          <w:iCs/>
        </w:rPr>
        <w:t>przeciwzmarszczkowo, a konwaliowy</w:t>
      </w:r>
      <w:r w:rsidR="009660F8">
        <w:rPr>
          <w:i/>
          <w:iCs/>
        </w:rPr>
        <w:t>,</w:t>
      </w:r>
      <w:r w:rsidR="0010479B">
        <w:rPr>
          <w:i/>
          <w:iCs/>
        </w:rPr>
        <w:t xml:space="preserve"> </w:t>
      </w:r>
      <w:r w:rsidR="009660F8">
        <w:rPr>
          <w:i/>
          <w:iCs/>
        </w:rPr>
        <w:t xml:space="preserve">ze względu na stwierdzone działanie nawilżające, </w:t>
      </w:r>
      <w:r w:rsidR="0010479B">
        <w:rPr>
          <w:i/>
          <w:iCs/>
        </w:rPr>
        <w:t>sprawdzi się w pielęgnacji skóry suchej</w:t>
      </w:r>
      <w:r w:rsidR="009660F8">
        <w:rPr>
          <w:i/>
          <w:iCs/>
        </w:rPr>
        <w:t xml:space="preserve"> </w:t>
      </w:r>
      <w:r w:rsidR="0010479B">
        <w:rPr>
          <w:i/>
          <w:iCs/>
        </w:rPr>
        <w:t xml:space="preserve">– </w:t>
      </w:r>
      <w:r w:rsidR="0010479B" w:rsidRPr="00496FDC">
        <w:rPr>
          <w:b/>
          <w:bCs/>
        </w:rPr>
        <w:t>dodaje.</w:t>
      </w:r>
    </w:p>
    <w:p w14:paraId="2C026727" w14:textId="77777777" w:rsidR="009E23C8" w:rsidRDefault="009E23C8" w:rsidP="0010479B">
      <w:pPr>
        <w:jc w:val="both"/>
        <w:rPr>
          <w:b/>
          <w:bCs/>
        </w:rPr>
      </w:pPr>
    </w:p>
    <w:p w14:paraId="017F0554" w14:textId="77777777" w:rsidR="00C10B91" w:rsidRDefault="00C10B91" w:rsidP="000B4899">
      <w:pPr>
        <w:jc w:val="both"/>
      </w:pPr>
    </w:p>
    <w:p w14:paraId="343E0505" w14:textId="02F0988C" w:rsidR="0065095B" w:rsidRDefault="009C44E2" w:rsidP="00C62A0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6B79DA" wp14:editId="5E7B4357">
            <wp:simplePos x="0" y="0"/>
            <wp:positionH relativeFrom="column">
              <wp:posOffset>4906645</wp:posOffset>
            </wp:positionH>
            <wp:positionV relativeFrom="paragraph">
              <wp:posOffset>1739265</wp:posOffset>
            </wp:positionV>
            <wp:extent cx="1381760" cy="3878580"/>
            <wp:effectExtent l="0" t="0" r="8890" b="7620"/>
            <wp:wrapTight wrapText="bothSides">
              <wp:wrapPolygon edited="0">
                <wp:start x="7743" y="530"/>
                <wp:lineTo x="6849" y="849"/>
                <wp:lineTo x="6254" y="1591"/>
                <wp:lineTo x="5360" y="5835"/>
                <wp:lineTo x="1191" y="7532"/>
                <wp:lineTo x="298" y="8381"/>
                <wp:lineTo x="0" y="9336"/>
                <wp:lineTo x="0" y="19945"/>
                <wp:lineTo x="1787" y="21112"/>
                <wp:lineTo x="8338" y="21536"/>
                <wp:lineTo x="11018" y="21536"/>
                <wp:lineTo x="18463" y="21218"/>
                <wp:lineTo x="21441" y="19733"/>
                <wp:lineTo x="21143" y="9230"/>
                <wp:lineTo x="19952" y="7532"/>
                <wp:lineTo x="15783" y="5941"/>
                <wp:lineTo x="14890" y="1804"/>
                <wp:lineTo x="13996" y="955"/>
                <wp:lineTo x="12805" y="530"/>
                <wp:lineTo x="7743" y="530"/>
              </wp:wrapPolygon>
            </wp:wrapTight>
            <wp:docPr id="1060393757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393757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0" t="7011" r="34392" b="6878"/>
                    <a:stretch/>
                  </pic:blipFill>
                  <pic:spPr bwMode="auto">
                    <a:xfrm>
                      <a:off x="0" y="0"/>
                      <a:ext cx="138176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79E">
        <w:t xml:space="preserve">Jak wykorzystać naturalną moc hydrolatów? Jak podkreślają eksperci, </w:t>
      </w:r>
      <w:r w:rsidR="009660F8">
        <w:t>należy pamiętać o dwóch zasadach. Po pierwsze, dobierzmy</w:t>
      </w:r>
      <w:r w:rsidR="001D279E">
        <w:t xml:space="preserve"> </w:t>
      </w:r>
      <w:r w:rsidR="00BF0730">
        <w:t>wodę kwiatową</w:t>
      </w:r>
      <w:r w:rsidR="001D279E">
        <w:t xml:space="preserve"> odpowiedni</w:t>
      </w:r>
      <w:r w:rsidR="00BF0730">
        <w:t>ą</w:t>
      </w:r>
      <w:r w:rsidR="001D279E">
        <w:t xml:space="preserve"> do potrzeb naszej </w:t>
      </w:r>
      <w:r w:rsidR="005C1208">
        <w:t>cery</w:t>
      </w:r>
      <w:r w:rsidR="001D279E">
        <w:t>.</w:t>
      </w:r>
      <w:r w:rsidR="00065205">
        <w:t xml:space="preserve"> R</w:t>
      </w:r>
      <w:r w:rsidR="00065205" w:rsidRPr="00EE7679">
        <w:t>óża wpływa na elastyczność skóry, fiołki normalizują cerę trądzikową, maki nawilżają i</w:t>
      </w:r>
      <w:r w:rsidR="00065205">
        <w:t> </w:t>
      </w:r>
      <w:r w:rsidR="00065205" w:rsidRPr="00EE7679">
        <w:t>łagodzą, a konwalie regenerują</w:t>
      </w:r>
      <w:r w:rsidR="00065205">
        <w:t xml:space="preserve"> – możliwości jest wiele. Jeśli ma</w:t>
      </w:r>
      <w:r w:rsidR="0065095B">
        <w:t>my</w:t>
      </w:r>
      <w:r w:rsidR="00065205">
        <w:t xml:space="preserve"> już „swój” hydrolat, wybierz</w:t>
      </w:r>
      <w:r w:rsidR="0065095B">
        <w:t>my</w:t>
      </w:r>
      <w:r w:rsidR="00065205">
        <w:t xml:space="preserve"> </w:t>
      </w:r>
      <w:r w:rsidR="003F5D47">
        <w:t>sposób użycia, który</w:t>
      </w:r>
      <w:r w:rsidR="00A07C18">
        <w:t> </w:t>
      </w:r>
      <w:r w:rsidR="003F5D47">
        <w:t xml:space="preserve">zapewni </w:t>
      </w:r>
      <w:r w:rsidR="0065095B">
        <w:t>nam</w:t>
      </w:r>
      <w:r w:rsidR="003F5D47">
        <w:t xml:space="preserve"> największy relaks i poczucie komfortu. Lubisz orzeźwiające mgiełki? Miej </w:t>
      </w:r>
      <w:r w:rsidR="007F2A81">
        <w:t xml:space="preserve">wodę kwiatową </w:t>
      </w:r>
      <w:r w:rsidR="00122357">
        <w:t xml:space="preserve">zawsze </w:t>
      </w:r>
      <w:r w:rsidR="007F2A81">
        <w:t>w</w:t>
      </w:r>
      <w:r w:rsidR="0065095B">
        <w:t> </w:t>
      </w:r>
      <w:r w:rsidR="007F2A81">
        <w:t xml:space="preserve">torebce. </w:t>
      </w:r>
      <w:r w:rsidR="00122357">
        <w:t>Najlepiej r</w:t>
      </w:r>
      <w:r w:rsidR="007F2A81">
        <w:t>elaksujesz się podczas wieczornego rytuału pielęgnacyjnego? Wykorzystaj hydrolat do tonizacji</w:t>
      </w:r>
      <w:r w:rsidR="006F3645">
        <w:t>! Możesz także stworzyć</w:t>
      </w:r>
      <w:r w:rsidR="00706D23">
        <w:t xml:space="preserve"> na jego bazie</w:t>
      </w:r>
      <w:r w:rsidR="006F3645">
        <w:t xml:space="preserve"> </w:t>
      </w:r>
      <w:r w:rsidR="00D70CAD">
        <w:t>własną, naturalną maskę</w:t>
      </w:r>
      <w:r w:rsidR="00706D23">
        <w:t>.</w:t>
      </w:r>
    </w:p>
    <w:p w14:paraId="3FED3E1E" w14:textId="46F80754" w:rsidR="00A001B6" w:rsidRDefault="00E92DF8" w:rsidP="00C62A0A">
      <w:pPr>
        <w:jc w:val="both"/>
      </w:pPr>
      <w:r>
        <w:t xml:space="preserve">Na górze róże, na dole fiołki… Jak wskazują kosmetolodzy, receptury </w:t>
      </w:r>
      <w:r w:rsidR="00D70CAD">
        <w:t xml:space="preserve">inspirowane </w:t>
      </w:r>
      <w:r w:rsidR="001200CE">
        <w:t xml:space="preserve">bogactwem polskich pól i łąk to </w:t>
      </w:r>
      <w:r w:rsidR="00B2553A">
        <w:t xml:space="preserve">nie tylko odniesienie do </w:t>
      </w:r>
      <w:r w:rsidR="009E7A7F">
        <w:t xml:space="preserve">dobrych </w:t>
      </w:r>
      <w:r w:rsidR="00B2553A">
        <w:t xml:space="preserve">tradycji </w:t>
      </w:r>
      <w:r w:rsidR="009E7A7F">
        <w:t>naszych babć</w:t>
      </w:r>
      <w:r w:rsidR="00A64830">
        <w:t xml:space="preserve">, ale także </w:t>
      </w:r>
      <w:r w:rsidR="00D647A0">
        <w:t xml:space="preserve">wysoka </w:t>
      </w:r>
      <w:r w:rsidR="00A64830">
        <w:t>skuteczność</w:t>
      </w:r>
      <w:r w:rsidR="00D647A0">
        <w:t xml:space="preserve"> składników </w:t>
      </w:r>
      <w:r w:rsidR="009C44E2">
        <w:t>kwiatowych</w:t>
      </w:r>
      <w:r w:rsidR="00D647A0">
        <w:t>.</w:t>
      </w:r>
    </w:p>
    <w:p w14:paraId="32D80602" w14:textId="2FE70DC3" w:rsidR="007D7CAC" w:rsidRDefault="007D7CAC" w:rsidP="00377FF4">
      <w:pPr>
        <w:jc w:val="both"/>
      </w:pPr>
    </w:p>
    <w:p w14:paraId="5114316F" w14:textId="5DC1F5F7" w:rsidR="00EB79E9" w:rsidRDefault="00EB79E9" w:rsidP="00EB79E9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Hydrolat kwiatowy do tonizacji twarzy – tonizująco-nawilżający</w:t>
      </w:r>
    </w:p>
    <w:p w14:paraId="46FE4D6B" w14:textId="7229A1BC" w:rsidR="00FB3B45" w:rsidRPr="003F25A8" w:rsidRDefault="00EB79E9" w:rsidP="00377FF4">
      <w:pPr>
        <w:jc w:val="both"/>
        <w:rPr>
          <w:b/>
          <w:bCs/>
          <w:color w:val="FF0000"/>
        </w:rPr>
      </w:pPr>
      <w:r w:rsidRPr="003F25A8">
        <w:rPr>
          <w:b/>
          <w:bCs/>
          <w:color w:val="FF0000"/>
        </w:rPr>
        <w:t>Czerwone maki</w:t>
      </w:r>
    </w:p>
    <w:p w14:paraId="21FBC8A3" w14:textId="05911CA8" w:rsidR="00255DE1" w:rsidRDefault="00255DE1" w:rsidP="00377FF4">
      <w:pPr>
        <w:jc w:val="both"/>
      </w:pPr>
      <w:r w:rsidRPr="00255DE1">
        <w:t>Hydrolat kwiatowy o dwuwymiarowym działaniu</w:t>
      </w:r>
      <w:r w:rsidR="007B4484">
        <w:t xml:space="preserve"> – tonizującym i pielęgnującym. </w:t>
      </w:r>
      <w:r w:rsidR="00CC3624">
        <w:t>Receptura na bazie hydrolatu z czerwonych maków wykazuje działanie</w:t>
      </w:r>
      <w:r w:rsidR="00AE006B">
        <w:t xml:space="preserve"> silnie nawilżające, łagodzące i </w:t>
      </w:r>
      <w:r w:rsidR="00B96B2A">
        <w:t>odświeżające</w:t>
      </w:r>
      <w:r w:rsidR="00AE006B">
        <w:t>.</w:t>
      </w:r>
      <w:r w:rsidR="00B96B2A">
        <w:t xml:space="preserve"> </w:t>
      </w:r>
      <w:r w:rsidR="00464186">
        <w:t>Subtelny kwiatowy zapach otula skórę</w:t>
      </w:r>
      <w:r w:rsidR="00BA0F1D">
        <w:t xml:space="preserve"> i relaksuje zmysły.</w:t>
      </w:r>
    </w:p>
    <w:p w14:paraId="02889170" w14:textId="77777777" w:rsidR="00CD5BF8" w:rsidRDefault="007B6DD3" w:rsidP="00B03BE0">
      <w:pPr>
        <w:jc w:val="both"/>
      </w:pPr>
      <w:r>
        <w:t>Pojemność: 100 ml</w:t>
      </w:r>
      <w:r w:rsidR="008631D1" w:rsidRPr="008631D1">
        <w:t xml:space="preserve"> </w:t>
      </w:r>
    </w:p>
    <w:p w14:paraId="4572B88A" w14:textId="148662CA" w:rsidR="006D7B5B" w:rsidRDefault="006D7B5B" w:rsidP="00B03BE0">
      <w:pPr>
        <w:jc w:val="both"/>
      </w:pPr>
      <w:r>
        <w:t>Cena: 13,60 zł</w:t>
      </w:r>
    </w:p>
    <w:p w14:paraId="2B289C74" w14:textId="77777777" w:rsidR="00BB0C5A" w:rsidRDefault="00BB0C5A" w:rsidP="00B03BE0">
      <w:pPr>
        <w:jc w:val="both"/>
      </w:pPr>
    </w:p>
    <w:p w14:paraId="161C47F4" w14:textId="580B794A" w:rsidR="00B03BE0" w:rsidRPr="00BB0C5A" w:rsidRDefault="00B03BE0" w:rsidP="00B03BE0">
      <w:pPr>
        <w:jc w:val="both"/>
        <w:rPr>
          <w:b/>
          <w:bCs/>
        </w:rPr>
      </w:pPr>
      <w:r w:rsidRPr="00BB0C5A">
        <w:rPr>
          <w:b/>
          <w:bCs/>
        </w:rPr>
        <w:t>Inne sielsko-anielskie hydrolaty:</w:t>
      </w:r>
    </w:p>
    <w:p w14:paraId="56011123" w14:textId="115DCADF" w:rsidR="00B03BE0" w:rsidRDefault="00B03BE0" w:rsidP="00B03BE0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Hydrolat kwiatowy do tonizacji twarzy</w:t>
      </w:r>
      <w:r w:rsidRPr="007D7CAC">
        <w:rPr>
          <w:b/>
          <w:bCs/>
          <w:color w:val="7030A0"/>
        </w:rPr>
        <w:t xml:space="preserve"> </w:t>
      </w:r>
      <w:r w:rsidR="007807C6">
        <w:rPr>
          <w:b/>
          <w:bCs/>
          <w:color w:val="7030A0"/>
        </w:rPr>
        <w:t>n</w:t>
      </w:r>
      <w:r w:rsidRPr="007D7CAC">
        <w:rPr>
          <w:b/>
          <w:bCs/>
          <w:color w:val="7030A0"/>
        </w:rPr>
        <w:t xml:space="preserve">a dole </w:t>
      </w:r>
      <w:r>
        <w:rPr>
          <w:b/>
          <w:bCs/>
          <w:color w:val="7030A0"/>
        </w:rPr>
        <w:t>f</w:t>
      </w:r>
      <w:r w:rsidRPr="007D7CAC">
        <w:rPr>
          <w:b/>
          <w:bCs/>
          <w:color w:val="7030A0"/>
        </w:rPr>
        <w:t>iołki</w:t>
      </w:r>
      <w:r w:rsidR="00A71D21">
        <w:rPr>
          <w:b/>
          <w:bCs/>
          <w:color w:val="7030A0"/>
        </w:rPr>
        <w:t xml:space="preserve"> – tonizująco-normalizujący </w:t>
      </w:r>
    </w:p>
    <w:p w14:paraId="23A1BC7A" w14:textId="21C735D6" w:rsidR="00B03BE0" w:rsidRPr="00B03BE0" w:rsidRDefault="00B03BE0" w:rsidP="00B03BE0">
      <w:pPr>
        <w:jc w:val="both"/>
        <w:rPr>
          <w:b/>
          <w:bCs/>
          <w:color w:val="C00000"/>
        </w:rPr>
      </w:pPr>
      <w:r w:rsidRPr="00B03BE0">
        <w:rPr>
          <w:b/>
          <w:bCs/>
          <w:color w:val="C00000"/>
        </w:rPr>
        <w:t xml:space="preserve">Hydrolat kwiatowy do tonizacji twarzy  </w:t>
      </w:r>
      <w:r w:rsidR="007807C6">
        <w:rPr>
          <w:b/>
          <w:bCs/>
          <w:color w:val="C00000"/>
        </w:rPr>
        <w:t>n</w:t>
      </w:r>
      <w:r w:rsidRPr="00B03BE0">
        <w:rPr>
          <w:b/>
          <w:bCs/>
          <w:color w:val="C00000"/>
        </w:rPr>
        <w:t>a górze róże</w:t>
      </w:r>
      <w:r w:rsidR="004D6086">
        <w:rPr>
          <w:b/>
          <w:bCs/>
          <w:color w:val="C00000"/>
        </w:rPr>
        <w:t xml:space="preserve"> – przeciwzmarszczkowy </w:t>
      </w:r>
    </w:p>
    <w:p w14:paraId="0F4BF572" w14:textId="3E35B142" w:rsidR="00EB79E9" w:rsidRPr="00FB3B45" w:rsidRDefault="00EB79E9" w:rsidP="00EB79E9">
      <w:pPr>
        <w:jc w:val="both"/>
        <w:rPr>
          <w:b/>
          <w:bCs/>
          <w:color w:val="70AD47" w:themeColor="accent6"/>
        </w:rPr>
      </w:pPr>
      <w:r w:rsidRPr="00FB3B45">
        <w:rPr>
          <w:b/>
          <w:bCs/>
          <w:color w:val="70AD47" w:themeColor="accent6"/>
        </w:rPr>
        <w:t>Hydrolat kwiatowy do tonizacji twarzy</w:t>
      </w:r>
      <w:r>
        <w:rPr>
          <w:b/>
          <w:bCs/>
          <w:color w:val="70AD47" w:themeColor="accent6"/>
        </w:rPr>
        <w:t xml:space="preserve"> konwalia majowa – tonizująco-regenerujący</w:t>
      </w:r>
    </w:p>
    <w:p w14:paraId="4FE7AAC7" w14:textId="77777777" w:rsidR="006E3AF8" w:rsidRDefault="006E3AF8" w:rsidP="00D61F1B">
      <w:pPr>
        <w:spacing w:after="0" w:line="240" w:lineRule="auto"/>
        <w:jc w:val="both"/>
        <w:rPr>
          <w:b/>
          <w:bCs/>
        </w:rPr>
      </w:pPr>
    </w:p>
    <w:p w14:paraId="0E374CEB" w14:textId="46194CCE" w:rsidR="00D61F1B" w:rsidRPr="0065095B" w:rsidRDefault="00D61F1B" w:rsidP="00B32609">
      <w:pPr>
        <w:spacing w:after="0" w:line="240" w:lineRule="auto"/>
        <w:rPr>
          <w:b/>
          <w:bCs/>
          <w:sz w:val="20"/>
          <w:szCs w:val="20"/>
        </w:rPr>
      </w:pPr>
      <w:r w:rsidRPr="0065095B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65095B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65095B">
        <w:rPr>
          <w:sz w:val="20"/>
          <w:szCs w:val="20"/>
        </w:rPr>
        <w:t>Agnieszka Nowakowska</w:t>
      </w:r>
    </w:p>
    <w:p w14:paraId="47A75236" w14:textId="77777777" w:rsidR="00D61F1B" w:rsidRPr="0065095B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65095B">
        <w:rPr>
          <w:sz w:val="20"/>
          <w:szCs w:val="20"/>
        </w:rPr>
        <w:t>Manager PR</w:t>
      </w:r>
    </w:p>
    <w:p w14:paraId="7909C9D7" w14:textId="77777777" w:rsidR="00D61F1B" w:rsidRPr="0065095B" w:rsidRDefault="00D61F1B" w:rsidP="00D61F1B">
      <w:pPr>
        <w:spacing w:after="0" w:line="240" w:lineRule="auto"/>
        <w:jc w:val="both"/>
        <w:rPr>
          <w:sz w:val="20"/>
          <w:szCs w:val="20"/>
          <w:lang w:val="en-US"/>
        </w:rPr>
      </w:pPr>
      <w:r w:rsidRPr="0065095B">
        <w:rPr>
          <w:sz w:val="20"/>
          <w:szCs w:val="20"/>
          <w:lang w:val="en-US"/>
        </w:rPr>
        <w:t xml:space="preserve">e-mail: </w:t>
      </w:r>
      <w:hyperlink r:id="rId9" w:history="1">
        <w:r w:rsidRPr="0065095B">
          <w:rPr>
            <w:sz w:val="20"/>
            <w:szCs w:val="20"/>
            <w:lang w:val="en-US"/>
          </w:rPr>
          <w:t>agnieszka.nowakowska@festcom.pl</w:t>
        </w:r>
      </w:hyperlink>
    </w:p>
    <w:p w14:paraId="67F887E4" w14:textId="51C88D1C" w:rsidR="00D61F1B" w:rsidRPr="0065095B" w:rsidRDefault="00D61F1B" w:rsidP="003562A7">
      <w:pPr>
        <w:spacing w:after="0" w:line="240" w:lineRule="auto"/>
        <w:jc w:val="both"/>
        <w:rPr>
          <w:sz w:val="20"/>
          <w:szCs w:val="20"/>
        </w:rPr>
      </w:pPr>
      <w:r w:rsidRPr="0065095B">
        <w:rPr>
          <w:sz w:val="20"/>
          <w:szCs w:val="20"/>
        </w:rPr>
        <w:t>mob: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55D75180" w14:textId="2D494818" w:rsidR="001605C8" w:rsidRPr="00706D23" w:rsidRDefault="00A652CB" w:rsidP="00706D23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706D23" w:rsidSect="003644EF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2788" w14:textId="77777777" w:rsidR="000069E1" w:rsidRDefault="000069E1" w:rsidP="003644EF">
      <w:pPr>
        <w:spacing w:after="0" w:line="240" w:lineRule="auto"/>
      </w:pPr>
      <w:r>
        <w:separator/>
      </w:r>
    </w:p>
  </w:endnote>
  <w:endnote w:type="continuationSeparator" w:id="0">
    <w:p w14:paraId="35DDB41C" w14:textId="77777777" w:rsidR="000069E1" w:rsidRDefault="000069E1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022E" w14:textId="77777777" w:rsidR="000069E1" w:rsidRDefault="000069E1" w:rsidP="003644EF">
      <w:pPr>
        <w:spacing w:after="0" w:line="240" w:lineRule="auto"/>
      </w:pPr>
      <w:r>
        <w:separator/>
      </w:r>
    </w:p>
  </w:footnote>
  <w:footnote w:type="continuationSeparator" w:id="0">
    <w:p w14:paraId="0C0D16AF" w14:textId="77777777" w:rsidR="000069E1" w:rsidRDefault="000069E1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69E1"/>
    <w:rsid w:val="00007EC5"/>
    <w:rsid w:val="00011238"/>
    <w:rsid w:val="00013629"/>
    <w:rsid w:val="00014163"/>
    <w:rsid w:val="00015D1A"/>
    <w:rsid w:val="00021D1B"/>
    <w:rsid w:val="000226F7"/>
    <w:rsid w:val="00022933"/>
    <w:rsid w:val="00022AB9"/>
    <w:rsid w:val="00025138"/>
    <w:rsid w:val="00025BD4"/>
    <w:rsid w:val="00030FAC"/>
    <w:rsid w:val="000319E4"/>
    <w:rsid w:val="00031F9B"/>
    <w:rsid w:val="000334A5"/>
    <w:rsid w:val="00036C0C"/>
    <w:rsid w:val="00036F91"/>
    <w:rsid w:val="000372AB"/>
    <w:rsid w:val="000407E3"/>
    <w:rsid w:val="00042534"/>
    <w:rsid w:val="0004518C"/>
    <w:rsid w:val="00050CBF"/>
    <w:rsid w:val="0006012F"/>
    <w:rsid w:val="00065205"/>
    <w:rsid w:val="000713E2"/>
    <w:rsid w:val="000755BE"/>
    <w:rsid w:val="000767D4"/>
    <w:rsid w:val="00081892"/>
    <w:rsid w:val="00083504"/>
    <w:rsid w:val="0009447B"/>
    <w:rsid w:val="00094F36"/>
    <w:rsid w:val="00097523"/>
    <w:rsid w:val="000A0A65"/>
    <w:rsid w:val="000A4529"/>
    <w:rsid w:val="000A59A4"/>
    <w:rsid w:val="000B1002"/>
    <w:rsid w:val="000B1E6E"/>
    <w:rsid w:val="000B1E97"/>
    <w:rsid w:val="000B4899"/>
    <w:rsid w:val="000B4DC2"/>
    <w:rsid w:val="000B5360"/>
    <w:rsid w:val="000B6401"/>
    <w:rsid w:val="000B68A3"/>
    <w:rsid w:val="000B7214"/>
    <w:rsid w:val="000C3FBC"/>
    <w:rsid w:val="000C543B"/>
    <w:rsid w:val="000D1BE5"/>
    <w:rsid w:val="000D2560"/>
    <w:rsid w:val="000E102C"/>
    <w:rsid w:val="000E1D5F"/>
    <w:rsid w:val="000E2FAD"/>
    <w:rsid w:val="000E47F9"/>
    <w:rsid w:val="000F06E1"/>
    <w:rsid w:val="000F0C6B"/>
    <w:rsid w:val="000F0CE4"/>
    <w:rsid w:val="000F1720"/>
    <w:rsid w:val="000F295A"/>
    <w:rsid w:val="000F70FD"/>
    <w:rsid w:val="001031CA"/>
    <w:rsid w:val="0010465A"/>
    <w:rsid w:val="0010479B"/>
    <w:rsid w:val="001054DF"/>
    <w:rsid w:val="0010753F"/>
    <w:rsid w:val="001133E1"/>
    <w:rsid w:val="001200CE"/>
    <w:rsid w:val="00122357"/>
    <w:rsid w:val="00122F09"/>
    <w:rsid w:val="00124656"/>
    <w:rsid w:val="00126746"/>
    <w:rsid w:val="001314D6"/>
    <w:rsid w:val="001332E0"/>
    <w:rsid w:val="001429B7"/>
    <w:rsid w:val="00143507"/>
    <w:rsid w:val="00145BA6"/>
    <w:rsid w:val="0014707F"/>
    <w:rsid w:val="00150EE2"/>
    <w:rsid w:val="00150FBF"/>
    <w:rsid w:val="00151634"/>
    <w:rsid w:val="001517A9"/>
    <w:rsid w:val="00151BC6"/>
    <w:rsid w:val="00154F27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93F56"/>
    <w:rsid w:val="0019413E"/>
    <w:rsid w:val="001A7243"/>
    <w:rsid w:val="001B64B1"/>
    <w:rsid w:val="001B7282"/>
    <w:rsid w:val="001B736A"/>
    <w:rsid w:val="001C159B"/>
    <w:rsid w:val="001C161F"/>
    <w:rsid w:val="001C178B"/>
    <w:rsid w:val="001C1C6A"/>
    <w:rsid w:val="001C32A1"/>
    <w:rsid w:val="001C3B46"/>
    <w:rsid w:val="001C5E83"/>
    <w:rsid w:val="001C79C5"/>
    <w:rsid w:val="001D279E"/>
    <w:rsid w:val="001D530F"/>
    <w:rsid w:val="001E0396"/>
    <w:rsid w:val="001E25EE"/>
    <w:rsid w:val="001E395B"/>
    <w:rsid w:val="001E45F3"/>
    <w:rsid w:val="001E5223"/>
    <w:rsid w:val="001F1F37"/>
    <w:rsid w:val="001F4A8F"/>
    <w:rsid w:val="002012AA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1BD4"/>
    <w:rsid w:val="0022379E"/>
    <w:rsid w:val="002247E9"/>
    <w:rsid w:val="002250DE"/>
    <w:rsid w:val="00235BC2"/>
    <w:rsid w:val="00236115"/>
    <w:rsid w:val="002375CB"/>
    <w:rsid w:val="00237E66"/>
    <w:rsid w:val="002407B1"/>
    <w:rsid w:val="0024189E"/>
    <w:rsid w:val="00242EEC"/>
    <w:rsid w:val="00243585"/>
    <w:rsid w:val="00245237"/>
    <w:rsid w:val="002557D4"/>
    <w:rsid w:val="00255DE1"/>
    <w:rsid w:val="00261CD9"/>
    <w:rsid w:val="00262AB7"/>
    <w:rsid w:val="002634D9"/>
    <w:rsid w:val="00264B07"/>
    <w:rsid w:val="00272FBC"/>
    <w:rsid w:val="00273BD7"/>
    <w:rsid w:val="00274285"/>
    <w:rsid w:val="00277482"/>
    <w:rsid w:val="00277859"/>
    <w:rsid w:val="00283A29"/>
    <w:rsid w:val="0028536D"/>
    <w:rsid w:val="0028647A"/>
    <w:rsid w:val="002A08E2"/>
    <w:rsid w:val="002A4FE7"/>
    <w:rsid w:val="002A7BCA"/>
    <w:rsid w:val="002C2AFD"/>
    <w:rsid w:val="002C50A6"/>
    <w:rsid w:val="002C5357"/>
    <w:rsid w:val="002D1A31"/>
    <w:rsid w:val="002D5BFD"/>
    <w:rsid w:val="002D5F07"/>
    <w:rsid w:val="002E27CF"/>
    <w:rsid w:val="002E42CD"/>
    <w:rsid w:val="002E72BD"/>
    <w:rsid w:val="002F123B"/>
    <w:rsid w:val="00312B79"/>
    <w:rsid w:val="00314F2B"/>
    <w:rsid w:val="00326AB1"/>
    <w:rsid w:val="00327D82"/>
    <w:rsid w:val="00330B67"/>
    <w:rsid w:val="003325F5"/>
    <w:rsid w:val="003402E3"/>
    <w:rsid w:val="00343CE1"/>
    <w:rsid w:val="00351184"/>
    <w:rsid w:val="003547D8"/>
    <w:rsid w:val="00355F28"/>
    <w:rsid w:val="003562A7"/>
    <w:rsid w:val="00360AA6"/>
    <w:rsid w:val="003644EF"/>
    <w:rsid w:val="003648A6"/>
    <w:rsid w:val="00373EA1"/>
    <w:rsid w:val="00376595"/>
    <w:rsid w:val="003773FA"/>
    <w:rsid w:val="00377FF4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74BF"/>
    <w:rsid w:val="003C6397"/>
    <w:rsid w:val="003D283B"/>
    <w:rsid w:val="003E026B"/>
    <w:rsid w:val="003E14FA"/>
    <w:rsid w:val="003E1B6B"/>
    <w:rsid w:val="003E31B8"/>
    <w:rsid w:val="003E683D"/>
    <w:rsid w:val="003E7348"/>
    <w:rsid w:val="003F25A8"/>
    <w:rsid w:val="003F5D47"/>
    <w:rsid w:val="004012B2"/>
    <w:rsid w:val="00404E3C"/>
    <w:rsid w:val="00416AC2"/>
    <w:rsid w:val="00417AE0"/>
    <w:rsid w:val="0042129D"/>
    <w:rsid w:val="00421AF5"/>
    <w:rsid w:val="0042644B"/>
    <w:rsid w:val="00426570"/>
    <w:rsid w:val="004266C1"/>
    <w:rsid w:val="00426F40"/>
    <w:rsid w:val="00427D8A"/>
    <w:rsid w:val="004406AA"/>
    <w:rsid w:val="00441DC8"/>
    <w:rsid w:val="00444A68"/>
    <w:rsid w:val="00444C4F"/>
    <w:rsid w:val="00453A7C"/>
    <w:rsid w:val="0045673A"/>
    <w:rsid w:val="0046378D"/>
    <w:rsid w:val="0046388A"/>
    <w:rsid w:val="00463AF7"/>
    <w:rsid w:val="00464186"/>
    <w:rsid w:val="00471ED8"/>
    <w:rsid w:val="00473686"/>
    <w:rsid w:val="00487CA7"/>
    <w:rsid w:val="004906C1"/>
    <w:rsid w:val="004923E5"/>
    <w:rsid w:val="00492EDB"/>
    <w:rsid w:val="0049335B"/>
    <w:rsid w:val="004936DF"/>
    <w:rsid w:val="00494D7A"/>
    <w:rsid w:val="00496FDC"/>
    <w:rsid w:val="00497643"/>
    <w:rsid w:val="004A130C"/>
    <w:rsid w:val="004A1A84"/>
    <w:rsid w:val="004A281A"/>
    <w:rsid w:val="004B0E7D"/>
    <w:rsid w:val="004B144C"/>
    <w:rsid w:val="004C1BBC"/>
    <w:rsid w:val="004C46FD"/>
    <w:rsid w:val="004D15D9"/>
    <w:rsid w:val="004D466E"/>
    <w:rsid w:val="004D6086"/>
    <w:rsid w:val="004D6145"/>
    <w:rsid w:val="004D6BE0"/>
    <w:rsid w:val="004E21C6"/>
    <w:rsid w:val="004E2B5D"/>
    <w:rsid w:val="004E3494"/>
    <w:rsid w:val="004E606C"/>
    <w:rsid w:val="004F2EBC"/>
    <w:rsid w:val="004F4608"/>
    <w:rsid w:val="004F6401"/>
    <w:rsid w:val="004F72C4"/>
    <w:rsid w:val="004F7739"/>
    <w:rsid w:val="00500A67"/>
    <w:rsid w:val="00503B7F"/>
    <w:rsid w:val="00504692"/>
    <w:rsid w:val="00505DF2"/>
    <w:rsid w:val="0052055D"/>
    <w:rsid w:val="005225BD"/>
    <w:rsid w:val="00522C26"/>
    <w:rsid w:val="00523152"/>
    <w:rsid w:val="00533985"/>
    <w:rsid w:val="00554D19"/>
    <w:rsid w:val="0055534E"/>
    <w:rsid w:val="0055735B"/>
    <w:rsid w:val="00557BA8"/>
    <w:rsid w:val="00560655"/>
    <w:rsid w:val="00577727"/>
    <w:rsid w:val="0058109E"/>
    <w:rsid w:val="005811C0"/>
    <w:rsid w:val="00590864"/>
    <w:rsid w:val="00591FBF"/>
    <w:rsid w:val="00594803"/>
    <w:rsid w:val="00595EE3"/>
    <w:rsid w:val="00596F00"/>
    <w:rsid w:val="005A37DA"/>
    <w:rsid w:val="005A657A"/>
    <w:rsid w:val="005B061F"/>
    <w:rsid w:val="005B7B54"/>
    <w:rsid w:val="005C1208"/>
    <w:rsid w:val="005C7C71"/>
    <w:rsid w:val="005D2503"/>
    <w:rsid w:val="005D6E0D"/>
    <w:rsid w:val="005E22B3"/>
    <w:rsid w:val="005E2B1F"/>
    <w:rsid w:val="005E311D"/>
    <w:rsid w:val="005E63C9"/>
    <w:rsid w:val="005F3FF0"/>
    <w:rsid w:val="005F5558"/>
    <w:rsid w:val="005F634A"/>
    <w:rsid w:val="006009F8"/>
    <w:rsid w:val="00600ECE"/>
    <w:rsid w:val="00604C68"/>
    <w:rsid w:val="006107E7"/>
    <w:rsid w:val="00614BC2"/>
    <w:rsid w:val="006163FE"/>
    <w:rsid w:val="006167F1"/>
    <w:rsid w:val="00621FA0"/>
    <w:rsid w:val="00622E66"/>
    <w:rsid w:val="0062314E"/>
    <w:rsid w:val="00623532"/>
    <w:rsid w:val="00634CE8"/>
    <w:rsid w:val="006357FF"/>
    <w:rsid w:val="00637A4E"/>
    <w:rsid w:val="00641482"/>
    <w:rsid w:val="00645BE5"/>
    <w:rsid w:val="0065095B"/>
    <w:rsid w:val="0065296F"/>
    <w:rsid w:val="00655485"/>
    <w:rsid w:val="00663592"/>
    <w:rsid w:val="00675944"/>
    <w:rsid w:val="00677D11"/>
    <w:rsid w:val="00680562"/>
    <w:rsid w:val="0068182D"/>
    <w:rsid w:val="0068254F"/>
    <w:rsid w:val="006861EF"/>
    <w:rsid w:val="006908A2"/>
    <w:rsid w:val="00692518"/>
    <w:rsid w:val="00696762"/>
    <w:rsid w:val="006A119B"/>
    <w:rsid w:val="006A7BDE"/>
    <w:rsid w:val="006B2AFF"/>
    <w:rsid w:val="006B56E0"/>
    <w:rsid w:val="006C1129"/>
    <w:rsid w:val="006C2D46"/>
    <w:rsid w:val="006C4566"/>
    <w:rsid w:val="006D44E9"/>
    <w:rsid w:val="006D53C5"/>
    <w:rsid w:val="006D68B6"/>
    <w:rsid w:val="006D7B5B"/>
    <w:rsid w:val="006E19E4"/>
    <w:rsid w:val="006E3AF8"/>
    <w:rsid w:val="006E5B41"/>
    <w:rsid w:val="006E6F04"/>
    <w:rsid w:val="006E7DE3"/>
    <w:rsid w:val="006F3645"/>
    <w:rsid w:val="006F36AB"/>
    <w:rsid w:val="006F4ACF"/>
    <w:rsid w:val="006F5FE2"/>
    <w:rsid w:val="006F65AC"/>
    <w:rsid w:val="006F69E7"/>
    <w:rsid w:val="007014AB"/>
    <w:rsid w:val="00702BD1"/>
    <w:rsid w:val="00703169"/>
    <w:rsid w:val="00703D7B"/>
    <w:rsid w:val="00704D99"/>
    <w:rsid w:val="00706D23"/>
    <w:rsid w:val="00710214"/>
    <w:rsid w:val="007106E2"/>
    <w:rsid w:val="00710F7B"/>
    <w:rsid w:val="00713499"/>
    <w:rsid w:val="0071558D"/>
    <w:rsid w:val="00717887"/>
    <w:rsid w:val="00723499"/>
    <w:rsid w:val="00743438"/>
    <w:rsid w:val="00744A57"/>
    <w:rsid w:val="00746B1D"/>
    <w:rsid w:val="00747E5B"/>
    <w:rsid w:val="0075089D"/>
    <w:rsid w:val="007513A7"/>
    <w:rsid w:val="00753E69"/>
    <w:rsid w:val="0075628F"/>
    <w:rsid w:val="00756426"/>
    <w:rsid w:val="007567E3"/>
    <w:rsid w:val="007673CC"/>
    <w:rsid w:val="007717A5"/>
    <w:rsid w:val="00771B50"/>
    <w:rsid w:val="007747B4"/>
    <w:rsid w:val="007807C6"/>
    <w:rsid w:val="007861F7"/>
    <w:rsid w:val="007952FF"/>
    <w:rsid w:val="0079583A"/>
    <w:rsid w:val="007965D0"/>
    <w:rsid w:val="007A11DC"/>
    <w:rsid w:val="007A1F12"/>
    <w:rsid w:val="007A2C1C"/>
    <w:rsid w:val="007B0EFF"/>
    <w:rsid w:val="007B4484"/>
    <w:rsid w:val="007B52F2"/>
    <w:rsid w:val="007B6213"/>
    <w:rsid w:val="007B6DD3"/>
    <w:rsid w:val="007C1995"/>
    <w:rsid w:val="007C3201"/>
    <w:rsid w:val="007C5311"/>
    <w:rsid w:val="007D11BE"/>
    <w:rsid w:val="007D4889"/>
    <w:rsid w:val="007D7CAC"/>
    <w:rsid w:val="007E5821"/>
    <w:rsid w:val="007E7B92"/>
    <w:rsid w:val="007F2A81"/>
    <w:rsid w:val="007F30B1"/>
    <w:rsid w:val="007F51F9"/>
    <w:rsid w:val="007F5952"/>
    <w:rsid w:val="007F68F4"/>
    <w:rsid w:val="007F712A"/>
    <w:rsid w:val="00800E1E"/>
    <w:rsid w:val="008024D0"/>
    <w:rsid w:val="0080407E"/>
    <w:rsid w:val="00807BCD"/>
    <w:rsid w:val="00811B27"/>
    <w:rsid w:val="00815BB6"/>
    <w:rsid w:val="00817811"/>
    <w:rsid w:val="008224D4"/>
    <w:rsid w:val="00822F99"/>
    <w:rsid w:val="008237E4"/>
    <w:rsid w:val="00824CF6"/>
    <w:rsid w:val="00832C2D"/>
    <w:rsid w:val="00836E11"/>
    <w:rsid w:val="00837976"/>
    <w:rsid w:val="008418CE"/>
    <w:rsid w:val="008424BA"/>
    <w:rsid w:val="00847A8F"/>
    <w:rsid w:val="0085040C"/>
    <w:rsid w:val="008546B5"/>
    <w:rsid w:val="00856682"/>
    <w:rsid w:val="00860D12"/>
    <w:rsid w:val="008631D1"/>
    <w:rsid w:val="0087499C"/>
    <w:rsid w:val="008763F1"/>
    <w:rsid w:val="00877A8F"/>
    <w:rsid w:val="00884369"/>
    <w:rsid w:val="008865C1"/>
    <w:rsid w:val="00890711"/>
    <w:rsid w:val="008939F1"/>
    <w:rsid w:val="00893EC0"/>
    <w:rsid w:val="0089453D"/>
    <w:rsid w:val="0089547D"/>
    <w:rsid w:val="00896F8E"/>
    <w:rsid w:val="008A0EBB"/>
    <w:rsid w:val="008A5869"/>
    <w:rsid w:val="008A6D50"/>
    <w:rsid w:val="008A74DD"/>
    <w:rsid w:val="008B0D17"/>
    <w:rsid w:val="008B686D"/>
    <w:rsid w:val="008B7CA7"/>
    <w:rsid w:val="008C00EC"/>
    <w:rsid w:val="008C0DB4"/>
    <w:rsid w:val="008C5DEE"/>
    <w:rsid w:val="008D07B2"/>
    <w:rsid w:val="008D1B02"/>
    <w:rsid w:val="008D221B"/>
    <w:rsid w:val="008D40DD"/>
    <w:rsid w:val="008D4B9E"/>
    <w:rsid w:val="008D5910"/>
    <w:rsid w:val="008D699C"/>
    <w:rsid w:val="008E3D71"/>
    <w:rsid w:val="008E71C1"/>
    <w:rsid w:val="008F6E5F"/>
    <w:rsid w:val="00900750"/>
    <w:rsid w:val="009014CA"/>
    <w:rsid w:val="00904703"/>
    <w:rsid w:val="00907F6E"/>
    <w:rsid w:val="00912B11"/>
    <w:rsid w:val="009162D8"/>
    <w:rsid w:val="0091732D"/>
    <w:rsid w:val="009270BF"/>
    <w:rsid w:val="00931471"/>
    <w:rsid w:val="00932591"/>
    <w:rsid w:val="00937F66"/>
    <w:rsid w:val="009406CD"/>
    <w:rsid w:val="00943DFF"/>
    <w:rsid w:val="00945418"/>
    <w:rsid w:val="00946BBF"/>
    <w:rsid w:val="009530C1"/>
    <w:rsid w:val="00954C45"/>
    <w:rsid w:val="00961376"/>
    <w:rsid w:val="009616EA"/>
    <w:rsid w:val="0096210E"/>
    <w:rsid w:val="009637D6"/>
    <w:rsid w:val="00963D98"/>
    <w:rsid w:val="00964667"/>
    <w:rsid w:val="009660F8"/>
    <w:rsid w:val="00973F5D"/>
    <w:rsid w:val="00973F60"/>
    <w:rsid w:val="00974042"/>
    <w:rsid w:val="00977C80"/>
    <w:rsid w:val="0098153C"/>
    <w:rsid w:val="00983A25"/>
    <w:rsid w:val="009842E9"/>
    <w:rsid w:val="0098721C"/>
    <w:rsid w:val="00987C23"/>
    <w:rsid w:val="009974DD"/>
    <w:rsid w:val="009A1BDF"/>
    <w:rsid w:val="009A2658"/>
    <w:rsid w:val="009A30B7"/>
    <w:rsid w:val="009A66A7"/>
    <w:rsid w:val="009A69AF"/>
    <w:rsid w:val="009A6D44"/>
    <w:rsid w:val="009A7B15"/>
    <w:rsid w:val="009B024C"/>
    <w:rsid w:val="009C21EA"/>
    <w:rsid w:val="009C44E2"/>
    <w:rsid w:val="009C47DA"/>
    <w:rsid w:val="009C53E5"/>
    <w:rsid w:val="009C75DA"/>
    <w:rsid w:val="009D22A8"/>
    <w:rsid w:val="009E046C"/>
    <w:rsid w:val="009E23C8"/>
    <w:rsid w:val="009E7A7F"/>
    <w:rsid w:val="009F04F8"/>
    <w:rsid w:val="009F5B0C"/>
    <w:rsid w:val="009F5D74"/>
    <w:rsid w:val="00A001B6"/>
    <w:rsid w:val="00A01450"/>
    <w:rsid w:val="00A01844"/>
    <w:rsid w:val="00A01A21"/>
    <w:rsid w:val="00A01D0B"/>
    <w:rsid w:val="00A04CB3"/>
    <w:rsid w:val="00A06740"/>
    <w:rsid w:val="00A07C18"/>
    <w:rsid w:val="00A13DB1"/>
    <w:rsid w:val="00A169B5"/>
    <w:rsid w:val="00A20C61"/>
    <w:rsid w:val="00A25212"/>
    <w:rsid w:val="00A34D25"/>
    <w:rsid w:val="00A4423C"/>
    <w:rsid w:val="00A4506E"/>
    <w:rsid w:val="00A6369B"/>
    <w:rsid w:val="00A64830"/>
    <w:rsid w:val="00A64A63"/>
    <w:rsid w:val="00A64F16"/>
    <w:rsid w:val="00A652CB"/>
    <w:rsid w:val="00A71D21"/>
    <w:rsid w:val="00A7769D"/>
    <w:rsid w:val="00A84DB0"/>
    <w:rsid w:val="00A87871"/>
    <w:rsid w:val="00A904F3"/>
    <w:rsid w:val="00A92FFF"/>
    <w:rsid w:val="00A93793"/>
    <w:rsid w:val="00A94B94"/>
    <w:rsid w:val="00AA453C"/>
    <w:rsid w:val="00AA4A15"/>
    <w:rsid w:val="00AA6298"/>
    <w:rsid w:val="00AB4170"/>
    <w:rsid w:val="00AB49BA"/>
    <w:rsid w:val="00AB60E6"/>
    <w:rsid w:val="00AB7B2A"/>
    <w:rsid w:val="00AC3081"/>
    <w:rsid w:val="00AD0A03"/>
    <w:rsid w:val="00AE006B"/>
    <w:rsid w:val="00AE0B6C"/>
    <w:rsid w:val="00AE0BDF"/>
    <w:rsid w:val="00AE3795"/>
    <w:rsid w:val="00AE3FFC"/>
    <w:rsid w:val="00AE67DB"/>
    <w:rsid w:val="00AF5B6F"/>
    <w:rsid w:val="00AF79B0"/>
    <w:rsid w:val="00B01014"/>
    <w:rsid w:val="00B0163D"/>
    <w:rsid w:val="00B03BE0"/>
    <w:rsid w:val="00B0719D"/>
    <w:rsid w:val="00B100E4"/>
    <w:rsid w:val="00B10EE1"/>
    <w:rsid w:val="00B11083"/>
    <w:rsid w:val="00B204AD"/>
    <w:rsid w:val="00B22445"/>
    <w:rsid w:val="00B22EA1"/>
    <w:rsid w:val="00B23A3D"/>
    <w:rsid w:val="00B23BB4"/>
    <w:rsid w:val="00B24522"/>
    <w:rsid w:val="00B2553A"/>
    <w:rsid w:val="00B26327"/>
    <w:rsid w:val="00B27C1E"/>
    <w:rsid w:val="00B32609"/>
    <w:rsid w:val="00B33FC9"/>
    <w:rsid w:val="00B411A7"/>
    <w:rsid w:val="00B41550"/>
    <w:rsid w:val="00B43581"/>
    <w:rsid w:val="00B46DB5"/>
    <w:rsid w:val="00B47499"/>
    <w:rsid w:val="00B47692"/>
    <w:rsid w:val="00B47B9B"/>
    <w:rsid w:val="00B50CB2"/>
    <w:rsid w:val="00B52BD6"/>
    <w:rsid w:val="00B560D5"/>
    <w:rsid w:val="00B57F5C"/>
    <w:rsid w:val="00B66CC0"/>
    <w:rsid w:val="00B67509"/>
    <w:rsid w:val="00B67CED"/>
    <w:rsid w:val="00B703B7"/>
    <w:rsid w:val="00B74D78"/>
    <w:rsid w:val="00B8301C"/>
    <w:rsid w:val="00B83267"/>
    <w:rsid w:val="00B85CD9"/>
    <w:rsid w:val="00B87A0F"/>
    <w:rsid w:val="00B93363"/>
    <w:rsid w:val="00B96B2A"/>
    <w:rsid w:val="00B97DA4"/>
    <w:rsid w:val="00BA0F1D"/>
    <w:rsid w:val="00BB0C5A"/>
    <w:rsid w:val="00BB788A"/>
    <w:rsid w:val="00BC0B7B"/>
    <w:rsid w:val="00BC1B5E"/>
    <w:rsid w:val="00BC1F47"/>
    <w:rsid w:val="00BC4507"/>
    <w:rsid w:val="00BC5631"/>
    <w:rsid w:val="00BC5646"/>
    <w:rsid w:val="00BC588E"/>
    <w:rsid w:val="00BC58CA"/>
    <w:rsid w:val="00BD0E30"/>
    <w:rsid w:val="00BD4577"/>
    <w:rsid w:val="00BE037A"/>
    <w:rsid w:val="00BE492F"/>
    <w:rsid w:val="00BE6BEB"/>
    <w:rsid w:val="00BF0730"/>
    <w:rsid w:val="00BF0CA5"/>
    <w:rsid w:val="00BF2117"/>
    <w:rsid w:val="00BF4197"/>
    <w:rsid w:val="00BF56D0"/>
    <w:rsid w:val="00C04255"/>
    <w:rsid w:val="00C0522F"/>
    <w:rsid w:val="00C06104"/>
    <w:rsid w:val="00C068A7"/>
    <w:rsid w:val="00C07213"/>
    <w:rsid w:val="00C074DE"/>
    <w:rsid w:val="00C076FA"/>
    <w:rsid w:val="00C10B91"/>
    <w:rsid w:val="00C17240"/>
    <w:rsid w:val="00C20420"/>
    <w:rsid w:val="00C20AD3"/>
    <w:rsid w:val="00C2705D"/>
    <w:rsid w:val="00C30A3A"/>
    <w:rsid w:val="00C31353"/>
    <w:rsid w:val="00C3655A"/>
    <w:rsid w:val="00C40B29"/>
    <w:rsid w:val="00C43F20"/>
    <w:rsid w:val="00C50DEA"/>
    <w:rsid w:val="00C567F1"/>
    <w:rsid w:val="00C5745D"/>
    <w:rsid w:val="00C60A83"/>
    <w:rsid w:val="00C62A0A"/>
    <w:rsid w:val="00C63212"/>
    <w:rsid w:val="00C664D1"/>
    <w:rsid w:val="00C72661"/>
    <w:rsid w:val="00C766B5"/>
    <w:rsid w:val="00C8071E"/>
    <w:rsid w:val="00C85F09"/>
    <w:rsid w:val="00C8650E"/>
    <w:rsid w:val="00C86CC7"/>
    <w:rsid w:val="00C906DD"/>
    <w:rsid w:val="00C92B51"/>
    <w:rsid w:val="00C95360"/>
    <w:rsid w:val="00C96C42"/>
    <w:rsid w:val="00CA1A1F"/>
    <w:rsid w:val="00CA63B9"/>
    <w:rsid w:val="00CB1167"/>
    <w:rsid w:val="00CC3624"/>
    <w:rsid w:val="00CC6CEC"/>
    <w:rsid w:val="00CC72E6"/>
    <w:rsid w:val="00CD1C45"/>
    <w:rsid w:val="00CD462D"/>
    <w:rsid w:val="00CD5BF8"/>
    <w:rsid w:val="00CE3711"/>
    <w:rsid w:val="00CE5AC4"/>
    <w:rsid w:val="00CE6CC7"/>
    <w:rsid w:val="00CF5BC5"/>
    <w:rsid w:val="00CF784A"/>
    <w:rsid w:val="00D02001"/>
    <w:rsid w:val="00D12123"/>
    <w:rsid w:val="00D1241D"/>
    <w:rsid w:val="00D12AD5"/>
    <w:rsid w:val="00D14848"/>
    <w:rsid w:val="00D212FD"/>
    <w:rsid w:val="00D218AC"/>
    <w:rsid w:val="00D266E0"/>
    <w:rsid w:val="00D40726"/>
    <w:rsid w:val="00D41522"/>
    <w:rsid w:val="00D4336B"/>
    <w:rsid w:val="00D436AD"/>
    <w:rsid w:val="00D44E4A"/>
    <w:rsid w:val="00D45D5C"/>
    <w:rsid w:val="00D478BF"/>
    <w:rsid w:val="00D52D08"/>
    <w:rsid w:val="00D56C94"/>
    <w:rsid w:val="00D61F1B"/>
    <w:rsid w:val="00D647A0"/>
    <w:rsid w:val="00D65FA0"/>
    <w:rsid w:val="00D70CAD"/>
    <w:rsid w:val="00D732E9"/>
    <w:rsid w:val="00D77156"/>
    <w:rsid w:val="00D80B04"/>
    <w:rsid w:val="00D8231E"/>
    <w:rsid w:val="00D824B0"/>
    <w:rsid w:val="00D85651"/>
    <w:rsid w:val="00D902E5"/>
    <w:rsid w:val="00DA1BB1"/>
    <w:rsid w:val="00DA5D98"/>
    <w:rsid w:val="00DA6164"/>
    <w:rsid w:val="00DB03DA"/>
    <w:rsid w:val="00DB0FA8"/>
    <w:rsid w:val="00DB67EE"/>
    <w:rsid w:val="00DC26C6"/>
    <w:rsid w:val="00DC3960"/>
    <w:rsid w:val="00DC4551"/>
    <w:rsid w:val="00DC5006"/>
    <w:rsid w:val="00DC7752"/>
    <w:rsid w:val="00DD7F64"/>
    <w:rsid w:val="00DE1462"/>
    <w:rsid w:val="00DF43ED"/>
    <w:rsid w:val="00DF49B7"/>
    <w:rsid w:val="00DF4F9B"/>
    <w:rsid w:val="00DF5903"/>
    <w:rsid w:val="00E0581D"/>
    <w:rsid w:val="00E10E27"/>
    <w:rsid w:val="00E1273C"/>
    <w:rsid w:val="00E24A23"/>
    <w:rsid w:val="00E32B87"/>
    <w:rsid w:val="00E32E54"/>
    <w:rsid w:val="00E35080"/>
    <w:rsid w:val="00E40715"/>
    <w:rsid w:val="00E409FB"/>
    <w:rsid w:val="00E412D3"/>
    <w:rsid w:val="00E41633"/>
    <w:rsid w:val="00E45551"/>
    <w:rsid w:val="00E53203"/>
    <w:rsid w:val="00E5462B"/>
    <w:rsid w:val="00E54D5A"/>
    <w:rsid w:val="00E559E2"/>
    <w:rsid w:val="00E56623"/>
    <w:rsid w:val="00E63215"/>
    <w:rsid w:val="00E64536"/>
    <w:rsid w:val="00E672D0"/>
    <w:rsid w:val="00E748F2"/>
    <w:rsid w:val="00E76305"/>
    <w:rsid w:val="00E77EDD"/>
    <w:rsid w:val="00E8054F"/>
    <w:rsid w:val="00E85C75"/>
    <w:rsid w:val="00E8769D"/>
    <w:rsid w:val="00E92AC7"/>
    <w:rsid w:val="00E92DF8"/>
    <w:rsid w:val="00E935FE"/>
    <w:rsid w:val="00E9362C"/>
    <w:rsid w:val="00E9788C"/>
    <w:rsid w:val="00EA0048"/>
    <w:rsid w:val="00EA4130"/>
    <w:rsid w:val="00EA416B"/>
    <w:rsid w:val="00EA4ABD"/>
    <w:rsid w:val="00EB0C00"/>
    <w:rsid w:val="00EB4797"/>
    <w:rsid w:val="00EB556E"/>
    <w:rsid w:val="00EB7014"/>
    <w:rsid w:val="00EB79E9"/>
    <w:rsid w:val="00EC144F"/>
    <w:rsid w:val="00EC234A"/>
    <w:rsid w:val="00EC7AF6"/>
    <w:rsid w:val="00ED0C2B"/>
    <w:rsid w:val="00ED7504"/>
    <w:rsid w:val="00EE2DD7"/>
    <w:rsid w:val="00EE4967"/>
    <w:rsid w:val="00EE4DAB"/>
    <w:rsid w:val="00EE5758"/>
    <w:rsid w:val="00EE7679"/>
    <w:rsid w:val="00EF5385"/>
    <w:rsid w:val="00F05CB9"/>
    <w:rsid w:val="00F06A3B"/>
    <w:rsid w:val="00F11657"/>
    <w:rsid w:val="00F12B9D"/>
    <w:rsid w:val="00F160C8"/>
    <w:rsid w:val="00F24109"/>
    <w:rsid w:val="00F300E2"/>
    <w:rsid w:val="00F3747C"/>
    <w:rsid w:val="00F457D1"/>
    <w:rsid w:val="00F5059F"/>
    <w:rsid w:val="00F51921"/>
    <w:rsid w:val="00F532BC"/>
    <w:rsid w:val="00F55590"/>
    <w:rsid w:val="00F5786A"/>
    <w:rsid w:val="00F63C2C"/>
    <w:rsid w:val="00F6798A"/>
    <w:rsid w:val="00F704FD"/>
    <w:rsid w:val="00F71510"/>
    <w:rsid w:val="00F742DF"/>
    <w:rsid w:val="00F864C6"/>
    <w:rsid w:val="00F8658F"/>
    <w:rsid w:val="00F9258C"/>
    <w:rsid w:val="00FA0306"/>
    <w:rsid w:val="00FA520C"/>
    <w:rsid w:val="00FB1C3E"/>
    <w:rsid w:val="00FB3B45"/>
    <w:rsid w:val="00FB43BA"/>
    <w:rsid w:val="00FB4F17"/>
    <w:rsid w:val="00FB4FF2"/>
    <w:rsid w:val="00FC08BB"/>
    <w:rsid w:val="00FC15EF"/>
    <w:rsid w:val="00FC1872"/>
    <w:rsid w:val="00FC3845"/>
    <w:rsid w:val="00FC4D6A"/>
    <w:rsid w:val="00FD4215"/>
    <w:rsid w:val="00FD63B1"/>
    <w:rsid w:val="00FE18BC"/>
    <w:rsid w:val="00FE54B0"/>
    <w:rsid w:val="00FF084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761</cp:revision>
  <dcterms:created xsi:type="dcterms:W3CDTF">2022-01-27T13:44:00Z</dcterms:created>
  <dcterms:modified xsi:type="dcterms:W3CDTF">2023-04-27T11:41:00Z</dcterms:modified>
  <dc:language>pl-PL</dc:language>
</cp:coreProperties>
</file>